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F8" w:rsidRDefault="00F079F8">
      <w:r>
        <w:t>Анкета мероприятия* (устный перевод**)</w:t>
      </w:r>
    </w:p>
    <w:p w:rsidR="00F079F8" w:rsidRDefault="00F079F8">
      <w:r>
        <w:t>* чем больше исходной информации, тем успешнее и профессиональнее перевод</w:t>
      </w:r>
    </w:p>
    <w:p w:rsidR="00F079F8" w:rsidRDefault="00F079F8">
      <w:r>
        <w:t>** для устного перевода всегда заключается Договор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079F8" w:rsidRPr="0036009B" w:rsidTr="0036009B">
        <w:trPr>
          <w:trHeight w:val="233"/>
        </w:trPr>
        <w:tc>
          <w:tcPr>
            <w:tcW w:w="9571" w:type="dxa"/>
            <w:gridSpan w:val="2"/>
          </w:tcPr>
          <w:p w:rsidR="00F079F8" w:rsidRPr="0036009B" w:rsidRDefault="00F079F8" w:rsidP="0036009B">
            <w:pPr>
              <w:spacing w:after="0" w:line="240" w:lineRule="auto"/>
              <w:jc w:val="center"/>
              <w:rPr>
                <w:b/>
              </w:rPr>
            </w:pPr>
            <w:r w:rsidRPr="0036009B">
              <w:rPr>
                <w:b/>
              </w:rPr>
              <w:t>Общие сведения</w:t>
            </w:r>
          </w:p>
        </w:tc>
      </w:tr>
      <w:tr w:rsidR="00F079F8" w:rsidRPr="0036009B" w:rsidTr="0036009B">
        <w:trPr>
          <w:trHeight w:val="571"/>
        </w:trPr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  <w:rPr>
                <w:color w:val="000000"/>
              </w:rPr>
            </w:pPr>
            <w:r w:rsidRPr="0036009B">
              <w:rPr>
                <w:color w:val="000000"/>
              </w:rPr>
              <w:t>Дата мероприятия</w:t>
            </w:r>
          </w:p>
          <w:p w:rsidR="00F079F8" w:rsidRPr="0036009B" w:rsidRDefault="00F079F8" w:rsidP="0036009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>Место мероприятия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>Время мероприятия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>Количество часов р</w:t>
            </w:r>
            <w:r w:rsidR="00CF08F0">
              <w:t>аботы переводчика (Ч</w:t>
            </w:r>
            <w:r w:rsidR="00E9502F">
              <w:t>ас не делит</w:t>
            </w:r>
            <w:r w:rsidRPr="0036009B">
              <w:t>ся)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 xml:space="preserve">Доставка </w:t>
            </w:r>
            <w:proofErr w:type="gramStart"/>
            <w:r w:rsidRPr="0036009B">
              <w:t>до</w:t>
            </w:r>
            <w:proofErr w:type="gramEnd"/>
            <w:r w:rsidRPr="0036009B">
              <w:t xml:space="preserve"> /</w:t>
            </w:r>
            <w:proofErr w:type="gramStart"/>
            <w:r w:rsidRPr="0036009B">
              <w:t>от</w:t>
            </w:r>
            <w:proofErr w:type="gramEnd"/>
            <w:r w:rsidRPr="0036009B">
              <w:t xml:space="preserve"> места мероприятия (самостоятельно \ транспортом заказчика)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 xml:space="preserve">Питание во время работы </w:t>
            </w:r>
            <w:proofErr w:type="gramStart"/>
            <w:r w:rsidRPr="0036009B">
              <w:t>(</w:t>
            </w:r>
            <w:r w:rsidR="00BF1A2A">
              <w:t xml:space="preserve"> </w:t>
            </w:r>
            <w:proofErr w:type="gramEnd"/>
            <w:r w:rsidRPr="0036009B">
              <w:t>предусмотрено \не предусмотрено)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c>
          <w:tcPr>
            <w:tcW w:w="9571" w:type="dxa"/>
            <w:gridSpan w:val="2"/>
          </w:tcPr>
          <w:p w:rsidR="00F079F8" w:rsidRPr="0036009B" w:rsidRDefault="00F079F8" w:rsidP="0036009B">
            <w:pPr>
              <w:spacing w:after="0" w:line="240" w:lineRule="auto"/>
              <w:jc w:val="center"/>
              <w:rPr>
                <w:b/>
              </w:rPr>
            </w:pPr>
            <w:r w:rsidRPr="0036009B">
              <w:rPr>
                <w:b/>
              </w:rPr>
              <w:t>Сведения по роду перевода</w:t>
            </w:r>
          </w:p>
        </w:tc>
      </w:tr>
      <w:tr w:rsidR="00F079F8" w:rsidRPr="0036009B" w:rsidTr="0036009B">
        <w:trPr>
          <w:trHeight w:val="213"/>
        </w:trPr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 xml:space="preserve">Язык перевода (указать язык </w:t>
            </w:r>
            <w:proofErr w:type="gramStart"/>
            <w:r w:rsidRPr="0036009B">
              <w:t>с</w:t>
            </w:r>
            <w:proofErr w:type="gramEnd"/>
            <w:r w:rsidRPr="0036009B">
              <w:t xml:space="preserve"> или </w:t>
            </w:r>
            <w:proofErr w:type="gramStart"/>
            <w:r w:rsidRPr="0036009B">
              <w:t>на</w:t>
            </w:r>
            <w:proofErr w:type="gramEnd"/>
            <w:r w:rsidRPr="0036009B">
              <w:t xml:space="preserve"> который осуществляется перевод)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rPr>
          <w:trHeight w:val="311"/>
        </w:trPr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>Перевод (синхронный, последовательный)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rPr>
          <w:trHeight w:val="272"/>
        </w:trPr>
        <w:tc>
          <w:tcPr>
            <w:tcW w:w="4785" w:type="dxa"/>
          </w:tcPr>
          <w:p w:rsidR="00F079F8" w:rsidRPr="0036009B" w:rsidRDefault="00BF1A2A" w:rsidP="0036009B">
            <w:pPr>
              <w:spacing w:after="0" w:line="240" w:lineRule="auto"/>
            </w:pPr>
            <w:proofErr w:type="gramStart"/>
            <w:r>
              <w:t>Вид мероприятия (Н</w:t>
            </w:r>
            <w:r w:rsidR="00F079F8" w:rsidRPr="0036009B">
              <w:t xml:space="preserve">е официальная встреча, официальная встреча: официальная встреча бизнес лиц, официальная встреча высокопоставленных лиц, </w:t>
            </w:r>
            <w:proofErr w:type="gramEnd"/>
          </w:p>
          <w:p w:rsidR="00F079F8" w:rsidRPr="0036009B" w:rsidRDefault="00F079F8" w:rsidP="0036009B">
            <w:pPr>
              <w:spacing w:after="0" w:line="240" w:lineRule="auto"/>
            </w:pPr>
            <w:r w:rsidRPr="0036009B">
              <w:t>совещание, конференция, лекция, иное)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rPr>
          <w:trHeight w:val="234"/>
        </w:trPr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 xml:space="preserve">Количество участников мероприятия, для которых будет осуществляться перевод (аудитория / количество участников/ количество приглашенных) 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rPr>
          <w:trHeight w:val="181"/>
        </w:trPr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>Техническая оснащенность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rPr>
          <w:trHeight w:val="208"/>
        </w:trPr>
        <w:tc>
          <w:tcPr>
            <w:tcW w:w="9571" w:type="dxa"/>
            <w:gridSpan w:val="2"/>
          </w:tcPr>
          <w:p w:rsidR="00F079F8" w:rsidRPr="0036009B" w:rsidRDefault="00F079F8" w:rsidP="0036009B">
            <w:pPr>
              <w:spacing w:after="0" w:line="240" w:lineRule="auto"/>
              <w:jc w:val="center"/>
              <w:rPr>
                <w:b/>
              </w:rPr>
            </w:pPr>
            <w:r w:rsidRPr="0036009B">
              <w:rPr>
                <w:b/>
              </w:rPr>
              <w:t>Прочее</w:t>
            </w:r>
          </w:p>
        </w:tc>
      </w:tr>
      <w:tr w:rsidR="00F079F8" w:rsidRPr="0036009B" w:rsidTr="0036009B">
        <w:trPr>
          <w:trHeight w:val="195"/>
        </w:trPr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>План мероприятия (можно вложить отдельным файлом)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rPr>
          <w:trHeight w:val="270"/>
        </w:trPr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>Раздаточный материал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rPr>
          <w:trHeight w:val="274"/>
        </w:trPr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>Презентационный материал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rPr>
          <w:trHeight w:val="239"/>
        </w:trPr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  <w:r w:rsidRPr="0036009B">
              <w:t xml:space="preserve">Прочая информация </w:t>
            </w:r>
          </w:p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  <w:tr w:rsidR="00F079F8" w:rsidRPr="0036009B" w:rsidTr="0036009B">
        <w:trPr>
          <w:trHeight w:val="285"/>
        </w:trPr>
        <w:tc>
          <w:tcPr>
            <w:tcW w:w="4785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  <w:tc>
          <w:tcPr>
            <w:tcW w:w="4786" w:type="dxa"/>
          </w:tcPr>
          <w:p w:rsidR="00F079F8" w:rsidRPr="0036009B" w:rsidRDefault="00F079F8" w:rsidP="0036009B">
            <w:pPr>
              <w:spacing w:after="0" w:line="240" w:lineRule="auto"/>
            </w:pPr>
          </w:p>
        </w:tc>
      </w:tr>
    </w:tbl>
    <w:p w:rsidR="00F079F8" w:rsidRDefault="00F079F8"/>
    <w:sectPr w:rsidR="00F079F8" w:rsidSect="00CA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5BD5"/>
    <w:rsid w:val="0002203C"/>
    <w:rsid w:val="0007094A"/>
    <w:rsid w:val="0013196A"/>
    <w:rsid w:val="00286E3D"/>
    <w:rsid w:val="0036009B"/>
    <w:rsid w:val="005822B8"/>
    <w:rsid w:val="0064069F"/>
    <w:rsid w:val="00646CFA"/>
    <w:rsid w:val="00826778"/>
    <w:rsid w:val="00836ABA"/>
    <w:rsid w:val="008B7B6E"/>
    <w:rsid w:val="009E7454"/>
    <w:rsid w:val="00A05BD5"/>
    <w:rsid w:val="00A51D95"/>
    <w:rsid w:val="00B95258"/>
    <w:rsid w:val="00BF1A2A"/>
    <w:rsid w:val="00C821F9"/>
    <w:rsid w:val="00CA2C98"/>
    <w:rsid w:val="00CF08F0"/>
    <w:rsid w:val="00CF4CF8"/>
    <w:rsid w:val="00E9502F"/>
    <w:rsid w:val="00EA3B43"/>
    <w:rsid w:val="00F0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98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5B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мероприятия* (устный перевод**)</dc:title>
  <dc:creator>Евгения</dc:creator>
  <cp:lastModifiedBy>I</cp:lastModifiedBy>
  <cp:revision>2</cp:revision>
  <dcterms:created xsi:type="dcterms:W3CDTF">2018-02-26T09:06:00Z</dcterms:created>
  <dcterms:modified xsi:type="dcterms:W3CDTF">2018-02-26T09:06:00Z</dcterms:modified>
</cp:coreProperties>
</file>